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6D" w14:textId="77777777" w:rsidR="005C754E" w:rsidRDefault="00860962">
      <w:pPr>
        <w:rPr>
          <w:b/>
          <w:sz w:val="16"/>
          <w:szCs w:val="16"/>
        </w:rPr>
      </w:pPr>
      <w:r>
        <w:rPr>
          <w:b/>
          <w:sz w:val="24"/>
          <w:szCs w:val="24"/>
          <w:shd w:val="clear" w:color="auto" w:fill="F3F3F3"/>
        </w:rPr>
        <w:t>IP range</w:t>
      </w:r>
    </w:p>
    <w:p w14:paraId="0000006E" w14:textId="77777777" w:rsidR="005C754E" w:rsidRDefault="005C754E">
      <w:pPr>
        <w:rPr>
          <w:sz w:val="16"/>
          <w:szCs w:val="16"/>
        </w:rPr>
      </w:pPr>
    </w:p>
    <w:p w14:paraId="0000006F" w14:textId="77777777" w:rsidR="005C754E" w:rsidRDefault="00860962">
      <w:pPr>
        <w:rPr>
          <w:sz w:val="16"/>
          <w:szCs w:val="16"/>
        </w:rPr>
      </w:pPr>
      <w:r>
        <w:rPr>
          <w:b/>
          <w:sz w:val="16"/>
          <w:szCs w:val="16"/>
        </w:rPr>
        <w:t>Subject Line:</w:t>
      </w:r>
      <w:r>
        <w:rPr>
          <w:sz w:val="16"/>
          <w:szCs w:val="16"/>
        </w:rPr>
        <w:t xml:space="preserve"> You have access to BMJ Learning</w:t>
      </w:r>
    </w:p>
    <w:p w14:paraId="00000070" w14:textId="77777777" w:rsidR="005C754E" w:rsidRDefault="005C754E">
      <w:pPr>
        <w:rPr>
          <w:b/>
          <w:sz w:val="16"/>
          <w:szCs w:val="16"/>
        </w:rPr>
      </w:pPr>
    </w:p>
    <w:p w14:paraId="00000071" w14:textId="77777777" w:rsidR="005C754E" w:rsidRDefault="00860962">
      <w:pPr>
        <w:rPr>
          <w:b/>
          <w:sz w:val="16"/>
          <w:szCs w:val="16"/>
        </w:rPr>
      </w:pPr>
      <w:r>
        <w:rPr>
          <w:b/>
          <w:sz w:val="16"/>
          <w:szCs w:val="16"/>
        </w:rPr>
        <w:t>Messaging:</w:t>
      </w:r>
    </w:p>
    <w:p w14:paraId="00000072" w14:textId="77777777" w:rsidR="005C754E" w:rsidRDefault="005C754E">
      <w:pPr>
        <w:rPr>
          <w:sz w:val="16"/>
          <w:szCs w:val="16"/>
        </w:rPr>
      </w:pPr>
    </w:p>
    <w:p w14:paraId="00000073" w14:textId="77777777" w:rsidR="005C754E" w:rsidRDefault="00860962">
      <w:pPr>
        <w:rPr>
          <w:sz w:val="16"/>
          <w:szCs w:val="16"/>
        </w:rPr>
      </w:pPr>
      <w:r>
        <w:rPr>
          <w:sz w:val="16"/>
          <w:szCs w:val="16"/>
        </w:rPr>
        <w:t xml:space="preserve">We thought you would like to know that </w:t>
      </w:r>
      <w:r>
        <w:rPr>
          <w:sz w:val="16"/>
          <w:szCs w:val="16"/>
          <w:highlight w:val="yellow"/>
        </w:rPr>
        <w:t>(insert organisation)</w:t>
      </w:r>
      <w:r>
        <w:rPr>
          <w:sz w:val="16"/>
          <w:szCs w:val="16"/>
        </w:rPr>
        <w:t xml:space="preserve"> now provides free access to BMJ Learning for you. Once you are signed up, you will get access to hundreds of online courses in over 70 specialty areas.</w:t>
      </w:r>
    </w:p>
    <w:p w14:paraId="00000074" w14:textId="77777777" w:rsidR="005C754E" w:rsidRDefault="005C754E">
      <w:pPr>
        <w:rPr>
          <w:sz w:val="16"/>
          <w:szCs w:val="16"/>
        </w:rPr>
      </w:pPr>
    </w:p>
    <w:p w14:paraId="00000075" w14:textId="77777777" w:rsidR="005C754E" w:rsidRDefault="00860962">
      <w:pPr>
        <w:rPr>
          <w:sz w:val="16"/>
          <w:szCs w:val="16"/>
        </w:rPr>
      </w:pPr>
      <w:r>
        <w:rPr>
          <w:sz w:val="16"/>
          <w:szCs w:val="16"/>
        </w:rPr>
        <w:t>Each course is evidence based, peer reviewed and regularly updated. Take advantage of your access today and complete courses covering clinical, professional development and personal skills.</w:t>
      </w:r>
    </w:p>
    <w:p w14:paraId="00000076" w14:textId="77777777" w:rsidR="005C754E" w:rsidRDefault="005C754E">
      <w:pPr>
        <w:rPr>
          <w:sz w:val="16"/>
          <w:szCs w:val="16"/>
        </w:rPr>
      </w:pPr>
    </w:p>
    <w:p w14:paraId="00000077" w14:textId="77777777" w:rsidR="005C754E" w:rsidRDefault="00860962">
      <w:pPr>
        <w:rPr>
          <w:sz w:val="16"/>
          <w:szCs w:val="16"/>
        </w:rPr>
      </w:pPr>
      <w:r>
        <w:rPr>
          <w:sz w:val="16"/>
          <w:szCs w:val="16"/>
        </w:rPr>
        <w:t>You have access to:</w:t>
      </w:r>
    </w:p>
    <w:p w14:paraId="00000078" w14:textId="77777777" w:rsidR="005C754E" w:rsidRDefault="00860962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Independent and peer reviewed online courses, written by experts using the latest evidence</w:t>
      </w:r>
    </w:p>
    <w:p w14:paraId="00000079" w14:textId="77777777" w:rsidR="005C754E" w:rsidRDefault="00860962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Hundreds of courses sorted by specialty and type to help you find relevant content on your personalised homepage</w:t>
      </w:r>
    </w:p>
    <w:p w14:paraId="0000007A" w14:textId="77777777" w:rsidR="005C754E" w:rsidRDefault="00860962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Clinical scenarios giving you the opportunity to test your knowledge</w:t>
      </w:r>
    </w:p>
    <w:p w14:paraId="0000007B" w14:textId="77777777" w:rsidR="005C754E" w:rsidRDefault="00860962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Pause and restart courses to be completed whenever suits you</w:t>
      </w:r>
    </w:p>
    <w:p w14:paraId="0000007C" w14:textId="77777777" w:rsidR="005C754E" w:rsidRDefault="00860962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Print certificates and reports to evidence your learning. </w:t>
      </w:r>
    </w:p>
    <w:p w14:paraId="0000007D" w14:textId="77777777" w:rsidR="005C754E" w:rsidRDefault="005C754E">
      <w:pPr>
        <w:rPr>
          <w:sz w:val="16"/>
          <w:szCs w:val="16"/>
        </w:rPr>
      </w:pPr>
    </w:p>
    <w:p w14:paraId="0000007E" w14:textId="77777777" w:rsidR="005C754E" w:rsidRDefault="00860962">
      <w:pPr>
        <w:rPr>
          <w:sz w:val="16"/>
          <w:szCs w:val="16"/>
        </w:rPr>
      </w:pPr>
      <w:r>
        <w:rPr>
          <w:sz w:val="16"/>
          <w:szCs w:val="16"/>
        </w:rPr>
        <w:t>To access BMJ Learning follow the steps below:</w:t>
      </w:r>
    </w:p>
    <w:p w14:paraId="0000007F" w14:textId="77777777" w:rsidR="005C754E" w:rsidRDefault="005C754E">
      <w:pPr>
        <w:rPr>
          <w:sz w:val="16"/>
          <w:szCs w:val="16"/>
        </w:rPr>
      </w:pPr>
    </w:p>
    <w:p w14:paraId="00000080" w14:textId="77777777" w:rsidR="005C754E" w:rsidRDefault="00860962">
      <w:pPr>
        <w:rPr>
          <w:b/>
          <w:sz w:val="16"/>
          <w:szCs w:val="16"/>
        </w:rPr>
      </w:pPr>
      <w:r>
        <w:rPr>
          <w:b/>
          <w:sz w:val="16"/>
          <w:szCs w:val="16"/>
        </w:rPr>
        <w:t>First time user?</w:t>
      </w:r>
    </w:p>
    <w:p w14:paraId="00000081" w14:textId="77777777" w:rsidR="005C754E" w:rsidRDefault="005C754E">
      <w:pPr>
        <w:rPr>
          <w:sz w:val="16"/>
          <w:szCs w:val="16"/>
        </w:rPr>
      </w:pPr>
    </w:p>
    <w:p w14:paraId="00000082" w14:textId="77777777" w:rsidR="005C754E" w:rsidRDefault="00860962">
      <w:pPr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As a first time user you must register within the IP range of your institution/your institutions network.</w:t>
      </w:r>
    </w:p>
    <w:p w14:paraId="00000083" w14:textId="77777777" w:rsidR="005C754E" w:rsidRDefault="00860962">
      <w:pPr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Go to learning.bmj.com and click on ‘Log in’ and select ‘Register now’.</w:t>
      </w:r>
    </w:p>
    <w:p w14:paraId="00000084" w14:textId="77777777" w:rsidR="005C754E" w:rsidRDefault="00860962">
      <w:pPr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Enter your email address and details including your profession, giving as much detail as possible.</w:t>
      </w:r>
    </w:p>
    <w:p w14:paraId="00000085" w14:textId="77777777" w:rsidR="005C754E" w:rsidRDefault="00860962">
      <w:pPr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We'll personalise the BMJ Learning site with the details that you give us.</w:t>
      </w:r>
    </w:p>
    <w:p w14:paraId="00000086" w14:textId="77777777" w:rsidR="005C754E" w:rsidRDefault="00860962">
      <w:pPr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Once you submit your registration, you can return to the site to view your personal homepage and start accessing modules.</w:t>
      </w:r>
    </w:p>
    <w:p w14:paraId="00000087" w14:textId="77777777" w:rsidR="005C754E" w:rsidRDefault="005C754E">
      <w:pPr>
        <w:rPr>
          <w:sz w:val="16"/>
          <w:szCs w:val="16"/>
        </w:rPr>
      </w:pPr>
    </w:p>
    <w:p w14:paraId="00000088" w14:textId="77777777" w:rsidR="005C754E" w:rsidRDefault="00860962">
      <w:pPr>
        <w:rPr>
          <w:b/>
          <w:sz w:val="16"/>
          <w:szCs w:val="16"/>
        </w:rPr>
      </w:pPr>
      <w:r>
        <w:rPr>
          <w:b/>
          <w:sz w:val="16"/>
          <w:szCs w:val="16"/>
        </w:rPr>
        <w:t>Already registered with BMJ Learning?</w:t>
      </w:r>
    </w:p>
    <w:p w14:paraId="00000089" w14:textId="77777777" w:rsidR="005C754E" w:rsidRDefault="005C754E">
      <w:pPr>
        <w:rPr>
          <w:sz w:val="16"/>
          <w:szCs w:val="16"/>
        </w:rPr>
      </w:pPr>
    </w:p>
    <w:p w14:paraId="0000008A" w14:textId="77777777" w:rsidR="005C754E" w:rsidRDefault="00860962">
      <w:pPr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Once you have registered inside your institution, BMJ Learning will remember you and will allow you to access the website from any remote location.</w:t>
      </w:r>
    </w:p>
    <w:p w14:paraId="0000008B" w14:textId="77777777" w:rsidR="005C754E" w:rsidRDefault="00860962">
      <w:pPr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Go to learning.bmj.com and select ‘Log in’.</w:t>
      </w:r>
    </w:p>
    <w:p w14:paraId="0000008C" w14:textId="77777777" w:rsidR="005C754E" w:rsidRDefault="00860962">
      <w:pPr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Enter the memorable username and password you chose during your initial registration process and click ‘Sign in’. </w:t>
      </w:r>
    </w:p>
    <w:p w14:paraId="0000008D" w14:textId="77777777" w:rsidR="005C754E" w:rsidRDefault="005C754E">
      <w:pPr>
        <w:rPr>
          <w:sz w:val="16"/>
          <w:szCs w:val="16"/>
        </w:rPr>
      </w:pPr>
    </w:p>
    <w:p w14:paraId="0000008E" w14:textId="77777777" w:rsidR="005C754E" w:rsidRDefault="00860962">
      <w:pPr>
        <w:rPr>
          <w:sz w:val="16"/>
          <w:szCs w:val="16"/>
        </w:rPr>
      </w:pPr>
      <w:r>
        <w:rPr>
          <w:sz w:val="16"/>
          <w:szCs w:val="16"/>
        </w:rPr>
        <w:t>If you need any assistance getting started, please download our user guide or contact our support team at support@bmj.com.</w:t>
      </w:r>
    </w:p>
    <w:p w14:paraId="0000008F" w14:textId="77777777" w:rsidR="005C754E" w:rsidRDefault="005C754E">
      <w:pPr>
        <w:rPr>
          <w:sz w:val="16"/>
          <w:szCs w:val="16"/>
        </w:rPr>
      </w:pPr>
    </w:p>
    <w:p w14:paraId="00000090" w14:textId="77777777" w:rsidR="005C754E" w:rsidRDefault="00860962">
      <w:pPr>
        <w:rPr>
          <w:sz w:val="16"/>
          <w:szCs w:val="16"/>
        </w:rPr>
      </w:pPr>
      <w:r>
        <w:rPr>
          <w:sz w:val="16"/>
          <w:szCs w:val="16"/>
        </w:rPr>
        <w:t>Kind regards,</w:t>
      </w:r>
    </w:p>
    <w:p w14:paraId="00000091" w14:textId="77777777" w:rsidR="005C754E" w:rsidRDefault="005C754E">
      <w:pPr>
        <w:rPr>
          <w:sz w:val="16"/>
          <w:szCs w:val="16"/>
        </w:rPr>
      </w:pPr>
    </w:p>
    <w:p w14:paraId="00000092" w14:textId="77777777" w:rsidR="005C754E" w:rsidRDefault="00860962">
      <w:pPr>
        <w:rPr>
          <w:sz w:val="16"/>
          <w:szCs w:val="16"/>
        </w:rPr>
      </w:pPr>
      <w:r>
        <w:rPr>
          <w:sz w:val="16"/>
          <w:szCs w:val="16"/>
        </w:rPr>
        <w:t>The BMJ Learning team</w:t>
      </w:r>
    </w:p>
    <w:p w14:paraId="00000093" w14:textId="77777777" w:rsidR="005C754E" w:rsidRDefault="005C754E">
      <w:pPr>
        <w:rPr>
          <w:sz w:val="16"/>
          <w:szCs w:val="16"/>
        </w:rPr>
      </w:pPr>
    </w:p>
    <w:p w14:paraId="00000094" w14:textId="77777777" w:rsidR="005C754E" w:rsidRDefault="005C754E">
      <w:pPr>
        <w:rPr>
          <w:sz w:val="16"/>
          <w:szCs w:val="16"/>
        </w:rPr>
      </w:pPr>
    </w:p>
    <w:p w14:paraId="00000095" w14:textId="77777777" w:rsidR="005C754E" w:rsidRDefault="000E2F2D">
      <w:pPr>
        <w:rPr>
          <w:sz w:val="16"/>
          <w:szCs w:val="16"/>
        </w:rPr>
      </w:pPr>
      <w:r>
        <w:pict w14:anchorId="1F7E2FCC">
          <v:rect id="_x0000_i1027" style="width:0;height:1.5pt" o:hralign="center" o:hrstd="t" o:hr="t" fillcolor="#a0a0a0" stroked="f"/>
        </w:pict>
      </w:r>
    </w:p>
    <w:p w14:paraId="0000009D" w14:textId="77777777" w:rsidR="005C754E" w:rsidRDefault="005C754E">
      <w:pPr>
        <w:rPr>
          <w:b/>
          <w:sz w:val="16"/>
          <w:szCs w:val="16"/>
        </w:rPr>
      </w:pPr>
      <w:bookmarkStart w:id="0" w:name="_GoBack"/>
      <w:bookmarkEnd w:id="0"/>
    </w:p>
    <w:sectPr w:rsidR="005C754E">
      <w:pgSz w:w="11906" w:h="16838"/>
      <w:pgMar w:top="1133" w:right="1440" w:bottom="170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366"/>
    <w:multiLevelType w:val="multilevel"/>
    <w:tmpl w:val="C002A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775800"/>
    <w:multiLevelType w:val="multilevel"/>
    <w:tmpl w:val="5BCC12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C31233"/>
    <w:multiLevelType w:val="multilevel"/>
    <w:tmpl w:val="E29AE5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B15303"/>
    <w:multiLevelType w:val="multilevel"/>
    <w:tmpl w:val="B31EF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5307AD"/>
    <w:multiLevelType w:val="multilevel"/>
    <w:tmpl w:val="340874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3E66B31"/>
    <w:multiLevelType w:val="multilevel"/>
    <w:tmpl w:val="024807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8D13B6F"/>
    <w:multiLevelType w:val="multilevel"/>
    <w:tmpl w:val="9C2A74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E55192"/>
    <w:multiLevelType w:val="multilevel"/>
    <w:tmpl w:val="2B7CC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AB57466"/>
    <w:multiLevelType w:val="multilevel"/>
    <w:tmpl w:val="94B0B1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4E"/>
    <w:rsid w:val="000E2F2D"/>
    <w:rsid w:val="004870B1"/>
    <w:rsid w:val="005C754E"/>
    <w:rsid w:val="00860962"/>
    <w:rsid w:val="00BA244C"/>
    <w:rsid w:val="00D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B82C"/>
  <w15:docId w15:val="{B7A51EE8-3546-4ED2-A095-DFA3A13B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Thomlinson</cp:lastModifiedBy>
  <cp:revision>3</cp:revision>
  <dcterms:created xsi:type="dcterms:W3CDTF">2020-06-19T15:17:00Z</dcterms:created>
  <dcterms:modified xsi:type="dcterms:W3CDTF">2020-06-19T15:22:00Z</dcterms:modified>
</cp:coreProperties>
</file>